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017B7">
      <w:pPr>
        <w:jc w:val="both"/>
        <w:rPr>
          <w:rFonts w:hint="eastAsia" w:ascii="Times New Roman" w:hAnsi="Times New Roman" w:eastAsia="黑体" w:cs="Times New Roman"/>
          <w:sz w:val="36"/>
          <w:szCs w:val="32"/>
        </w:rPr>
      </w:pPr>
    </w:p>
    <w:p w14:paraId="2D1F836D">
      <w:pPr>
        <w:spacing w:line="360" w:lineRule="auto"/>
        <w:rPr>
          <w:rFonts w:ascii="Times New Roman" w:hAnsi="Times New Roman" w:cs="Times New Roman"/>
          <w:bCs/>
          <w:sz w:val="28"/>
          <w:szCs w:val="180"/>
        </w:rPr>
      </w:pPr>
      <w:r>
        <w:rPr>
          <w:rFonts w:hint="eastAsia" w:ascii="Times New Roman" w:hAnsi="Times New Roman" w:cs="Times New Roman"/>
          <w:bCs/>
          <w:sz w:val="28"/>
          <w:szCs w:val="180"/>
        </w:rPr>
        <w:t>附件：询价文件</w:t>
      </w:r>
    </w:p>
    <w:tbl>
      <w:tblPr>
        <w:tblStyle w:val="6"/>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7493"/>
      </w:tblGrid>
      <w:tr w14:paraId="0FD8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07" w:type="pct"/>
            <w:vAlign w:val="center"/>
          </w:tcPr>
          <w:p w14:paraId="4C38E7A3">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lang w:val="en-US"/>
              </w:rPr>
            </w:pPr>
            <w:r>
              <w:rPr>
                <w:rFonts w:hint="eastAsia" w:ascii="Times New Roman" w:hAnsi="Times New Roman"/>
                <w:szCs w:val="24"/>
                <w:lang w:val="en-US"/>
              </w:rPr>
              <w:t>项目</w:t>
            </w:r>
          </w:p>
          <w:p w14:paraId="4EBBA5E7">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lang w:val="en-US"/>
              </w:rPr>
            </w:pPr>
            <w:r>
              <w:rPr>
                <w:rFonts w:hint="eastAsia" w:ascii="Times New Roman" w:hAnsi="Times New Roman"/>
                <w:szCs w:val="24"/>
                <w:lang w:val="en-US"/>
              </w:rPr>
              <w:t>名称</w:t>
            </w:r>
          </w:p>
        </w:tc>
        <w:tc>
          <w:tcPr>
            <w:tcW w:w="4492" w:type="pct"/>
            <w:vAlign w:val="center"/>
          </w:tcPr>
          <w:p w14:paraId="3E85266E">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ascii="Times New Roman" w:hAnsi="Times New Roman"/>
                <w:szCs w:val="24"/>
                <w:lang w:val="en-US"/>
              </w:rPr>
            </w:pPr>
            <w:r>
              <w:rPr>
                <w:rFonts w:hint="eastAsia" w:ascii="Times New Roman" w:hAnsi="Times New Roman"/>
                <w:bCs/>
                <w:szCs w:val="24"/>
              </w:rPr>
              <w:t>南麂列岛海域国家级海洋牧场示范区年度监测项目（2022-2024年）——人工鱼礁水下勘测技术服务项目</w:t>
            </w:r>
          </w:p>
        </w:tc>
      </w:tr>
      <w:tr w14:paraId="384D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507" w:type="pct"/>
            <w:vAlign w:val="center"/>
          </w:tcPr>
          <w:p w14:paraId="422CB631">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lang w:val="en-US"/>
              </w:rPr>
            </w:pPr>
            <w:r>
              <w:rPr>
                <w:rFonts w:hint="eastAsia" w:ascii="Times New Roman" w:hAnsi="Times New Roman"/>
                <w:szCs w:val="24"/>
                <w:lang w:val="en-US"/>
              </w:rPr>
              <w:t>项目</w:t>
            </w:r>
          </w:p>
          <w:p w14:paraId="4A0E506E">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lang w:val="en-US"/>
              </w:rPr>
            </w:pPr>
            <w:r>
              <w:rPr>
                <w:rFonts w:hint="eastAsia" w:ascii="Times New Roman" w:hAnsi="Times New Roman"/>
                <w:szCs w:val="24"/>
                <w:lang w:val="en-US"/>
              </w:rPr>
              <w:t>内容</w:t>
            </w:r>
          </w:p>
        </w:tc>
        <w:tc>
          <w:tcPr>
            <w:tcW w:w="4492" w:type="pct"/>
            <w:vAlign w:val="center"/>
          </w:tcPr>
          <w:p w14:paraId="223076E3">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ascii="Times New Roman" w:hAnsi="Times New Roman"/>
                <w:bCs/>
                <w:szCs w:val="24"/>
              </w:rPr>
            </w:pPr>
            <w:r>
              <w:rPr>
                <w:rFonts w:hint="eastAsia" w:ascii="Times New Roman" w:hAnsi="Times New Roman"/>
                <w:bCs/>
                <w:szCs w:val="24"/>
                <w:lang w:val="en-US"/>
              </w:rPr>
              <w:t>采用声呐侧扫系统和多波束测深系统结合对南麂列岛国家级海洋牧场示范区一期、东界外等7个人工鱼礁区进行检测，检测人工鱼礁是否滑移、倾覆、沉陷、掩埋、降解、解体现象，确定礁体（礁山）位置、数量、高度、投影面积并计算礁体空方量。</w:t>
            </w:r>
          </w:p>
        </w:tc>
      </w:tr>
      <w:tr w14:paraId="2AF5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07" w:type="pct"/>
            <w:vAlign w:val="center"/>
          </w:tcPr>
          <w:p w14:paraId="6C3E2631">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lang w:val="en-US"/>
              </w:rPr>
            </w:pPr>
            <w:r>
              <w:rPr>
                <w:rFonts w:hint="eastAsia" w:ascii="Times New Roman" w:hAnsi="Times New Roman"/>
                <w:szCs w:val="24"/>
                <w:lang w:val="en-US"/>
              </w:rPr>
              <w:t>项目</w:t>
            </w:r>
          </w:p>
          <w:p w14:paraId="78B59E9F">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lang w:val="en-US"/>
              </w:rPr>
            </w:pPr>
            <w:r>
              <w:rPr>
                <w:rFonts w:hint="eastAsia" w:ascii="Times New Roman" w:hAnsi="Times New Roman"/>
                <w:szCs w:val="24"/>
                <w:lang w:val="en-US"/>
              </w:rPr>
              <w:t>期限</w:t>
            </w:r>
          </w:p>
        </w:tc>
        <w:tc>
          <w:tcPr>
            <w:tcW w:w="4492" w:type="pct"/>
            <w:vAlign w:val="center"/>
          </w:tcPr>
          <w:p w14:paraId="6A932B6D">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ascii="Times New Roman" w:hAnsi="Times New Roman"/>
                <w:bCs/>
                <w:szCs w:val="24"/>
                <w:lang w:val="en-US"/>
              </w:rPr>
            </w:pPr>
            <w:r>
              <w:rPr>
                <w:rFonts w:hint="eastAsia" w:ascii="Times New Roman" w:hAnsi="Times New Roman"/>
                <w:bCs/>
                <w:szCs w:val="24"/>
                <w:lang w:val="en-US"/>
              </w:rPr>
              <w:t>2024年11月30日之前</w:t>
            </w:r>
          </w:p>
        </w:tc>
      </w:tr>
      <w:tr w14:paraId="663A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07" w:type="pct"/>
            <w:vAlign w:val="center"/>
          </w:tcPr>
          <w:p w14:paraId="28F09ADB">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lang w:val="en-US"/>
              </w:rPr>
            </w:pPr>
            <w:r>
              <w:rPr>
                <w:rFonts w:hint="eastAsia" w:ascii="Times New Roman" w:hAnsi="Times New Roman"/>
                <w:szCs w:val="24"/>
                <w:lang w:val="en-US"/>
              </w:rPr>
              <w:t>提交</w:t>
            </w:r>
          </w:p>
          <w:p w14:paraId="6A4344BC">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lang w:val="en-US"/>
              </w:rPr>
            </w:pPr>
            <w:r>
              <w:rPr>
                <w:rFonts w:hint="eastAsia" w:ascii="Times New Roman" w:hAnsi="Times New Roman"/>
                <w:szCs w:val="24"/>
                <w:lang w:val="en-US"/>
              </w:rPr>
              <w:t>成果</w:t>
            </w:r>
          </w:p>
        </w:tc>
        <w:tc>
          <w:tcPr>
            <w:tcW w:w="4492" w:type="pct"/>
            <w:vAlign w:val="center"/>
          </w:tcPr>
          <w:p w14:paraId="31B0C9CC">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hint="default" w:ascii="Times New Roman" w:hAnsi="Times New Roman" w:eastAsia="宋体"/>
                <w:bCs/>
                <w:szCs w:val="24"/>
                <w:lang w:val="en-US" w:eastAsia="zh-CN"/>
              </w:rPr>
            </w:pPr>
            <w:r>
              <w:rPr>
                <w:rFonts w:hint="eastAsia" w:ascii="Times New Roman" w:hAnsi="Times New Roman"/>
                <w:bCs/>
                <w:szCs w:val="24"/>
                <w:lang w:val="en-US"/>
              </w:rPr>
              <w:t>提供南麂列岛海域国家级海洋牧场示范区人工鱼礁声学勘测报告</w:t>
            </w:r>
            <w:r>
              <w:rPr>
                <w:rFonts w:hint="eastAsia" w:ascii="Times New Roman" w:hAnsi="Times New Roman"/>
                <w:bCs/>
                <w:szCs w:val="24"/>
                <w:lang w:val="en-US" w:eastAsia="zh-CN"/>
              </w:rPr>
              <w:t>1份</w:t>
            </w:r>
          </w:p>
        </w:tc>
      </w:tr>
      <w:tr w14:paraId="2D8C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507" w:type="pct"/>
            <w:vAlign w:val="center"/>
          </w:tcPr>
          <w:p w14:paraId="2C2DDADB">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rPr>
            </w:pPr>
            <w:r>
              <w:rPr>
                <w:rFonts w:hint="eastAsia" w:ascii="Times New Roman" w:hAnsi="Times New Roman"/>
                <w:szCs w:val="24"/>
              </w:rPr>
              <w:t>项目</w:t>
            </w:r>
          </w:p>
          <w:p w14:paraId="6688EA2F">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rPr>
            </w:pPr>
            <w:r>
              <w:rPr>
                <w:rFonts w:hint="eastAsia" w:ascii="Times New Roman" w:hAnsi="Times New Roman"/>
                <w:szCs w:val="24"/>
              </w:rPr>
              <w:t>报价</w:t>
            </w:r>
          </w:p>
        </w:tc>
        <w:tc>
          <w:tcPr>
            <w:tcW w:w="4492" w:type="pct"/>
            <w:vAlign w:val="center"/>
          </w:tcPr>
          <w:p w14:paraId="2FC56489">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ascii="Times New Roman" w:hAnsi="Times New Roman"/>
                <w:szCs w:val="24"/>
              </w:rPr>
            </w:pPr>
            <w:r>
              <w:rPr>
                <w:rFonts w:hint="eastAsia" w:ascii="Times New Roman" w:hAnsi="Times New Roman"/>
                <w:szCs w:val="24"/>
              </w:rPr>
              <w:t>￥</w:t>
            </w:r>
            <w:r>
              <w:rPr>
                <w:rFonts w:hint="eastAsia" w:ascii="Times New Roman" w:hAnsi="Times New Roman"/>
                <w:szCs w:val="24"/>
                <w:u w:val="single"/>
              </w:rPr>
              <w:t xml:space="preserve">            </w:t>
            </w:r>
            <w:r>
              <w:rPr>
                <w:rFonts w:hint="eastAsia" w:ascii="Times New Roman" w:hAnsi="Times New Roman"/>
                <w:szCs w:val="24"/>
              </w:rPr>
              <w:t>万元（大写：</w:t>
            </w:r>
            <w:r>
              <w:rPr>
                <w:rFonts w:hint="eastAsia" w:ascii="Times New Roman" w:hAnsi="Times New Roman"/>
                <w:szCs w:val="24"/>
                <w:u w:val="single"/>
              </w:rPr>
              <w:t xml:space="preserve">                             </w:t>
            </w:r>
            <w:r>
              <w:rPr>
                <w:rFonts w:hint="eastAsia" w:ascii="Times New Roman" w:hAnsi="Times New Roman"/>
                <w:szCs w:val="24"/>
              </w:rPr>
              <w:t>）</w:t>
            </w:r>
          </w:p>
          <w:p w14:paraId="40716FD3">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ascii="Times New Roman" w:hAnsi="Times New Roman"/>
                <w:szCs w:val="24"/>
              </w:rPr>
            </w:pPr>
            <w:r>
              <w:rPr>
                <w:rFonts w:hint="eastAsia" w:ascii="Times New Roman" w:hAnsi="Times New Roman"/>
                <w:szCs w:val="24"/>
              </w:rPr>
              <w:t>（注：项目报价含差旅费、劳务费、协作费、租赁费、材料费、印刷费、会议费、咨询费、管理费、税金等所有费用）</w:t>
            </w:r>
          </w:p>
        </w:tc>
      </w:tr>
      <w:tr w14:paraId="7AC8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07" w:type="pct"/>
            <w:vAlign w:val="center"/>
          </w:tcPr>
          <w:p w14:paraId="256AF622">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center"/>
              <w:rPr>
                <w:rFonts w:ascii="Times New Roman" w:hAnsi="Times New Roman"/>
                <w:szCs w:val="24"/>
              </w:rPr>
            </w:pPr>
            <w:r>
              <w:rPr>
                <w:rFonts w:hint="eastAsia" w:ascii="Times New Roman" w:hAnsi="Times New Roman"/>
                <w:szCs w:val="24"/>
              </w:rPr>
              <w:t>备注</w:t>
            </w:r>
          </w:p>
        </w:tc>
        <w:tc>
          <w:tcPr>
            <w:tcW w:w="4492" w:type="pct"/>
            <w:vAlign w:val="center"/>
          </w:tcPr>
          <w:p w14:paraId="1C08AEEC">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ascii="Times New Roman" w:hAnsi="Times New Roman"/>
                <w:szCs w:val="24"/>
              </w:rPr>
            </w:pPr>
            <w:r>
              <w:rPr>
                <w:rFonts w:hint="eastAsia" w:ascii="Times New Roman" w:hAnsi="Times New Roman"/>
                <w:szCs w:val="24"/>
              </w:rPr>
              <w:t>联系人：浙江省海洋水产养殖研究所    秦松</w:t>
            </w:r>
          </w:p>
          <w:p w14:paraId="210A9B80">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ascii="Times New Roman" w:hAnsi="Times New Roman"/>
                <w:szCs w:val="24"/>
              </w:rPr>
            </w:pPr>
            <w:r>
              <w:rPr>
                <w:rFonts w:hint="eastAsia" w:ascii="Times New Roman" w:hAnsi="Times New Roman"/>
                <w:szCs w:val="24"/>
              </w:rPr>
              <w:t>联系方式：</w:t>
            </w:r>
            <w:r>
              <w:rPr>
                <w:rFonts w:ascii="Times New Roman" w:hAnsi="Times New Roman"/>
                <w:szCs w:val="24"/>
              </w:rPr>
              <w:t>15757765300</w:t>
            </w:r>
          </w:p>
          <w:p w14:paraId="1371409C">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after="0" w:line="360" w:lineRule="auto"/>
              <w:jc w:val="both"/>
              <w:rPr>
                <w:rFonts w:ascii="Times New Roman" w:hAnsi="Times New Roman"/>
                <w:szCs w:val="24"/>
              </w:rPr>
            </w:pPr>
            <w:r>
              <w:rPr>
                <w:rFonts w:hint="eastAsia" w:ascii="Times New Roman" w:hAnsi="Times New Roman"/>
                <w:szCs w:val="24"/>
              </w:rPr>
              <w:t>邮箱：</w:t>
            </w:r>
            <w:r>
              <w:rPr>
                <w:rFonts w:ascii="Times New Roman" w:hAnsi="Times New Roman"/>
                <w:szCs w:val="24"/>
              </w:rPr>
              <w:t>zjnyncqs@163.com</w:t>
            </w:r>
          </w:p>
        </w:tc>
      </w:tr>
    </w:tbl>
    <w:p w14:paraId="15072834">
      <w:pPr>
        <w:spacing w:after="0" w:line="360" w:lineRule="auto"/>
        <w:jc w:val="left"/>
        <w:rPr>
          <w:rFonts w:ascii="Times New Roman" w:hAnsi="Times New Roman" w:cs="Times New Roman"/>
          <w:bCs/>
          <w:sz w:val="24"/>
          <w:szCs w:val="160"/>
        </w:rPr>
      </w:pPr>
      <w:r>
        <w:rPr>
          <w:rFonts w:hint="eastAsia" w:ascii="Times New Roman" w:hAnsi="Times New Roman" w:cs="Times New Roman"/>
          <w:bCs/>
          <w:sz w:val="24"/>
          <w:szCs w:val="160"/>
        </w:rPr>
        <w:t>报价单位（盖章）：</w:t>
      </w:r>
    </w:p>
    <w:p w14:paraId="4DA8A8A8">
      <w:pPr>
        <w:spacing w:after="0" w:line="360" w:lineRule="auto"/>
        <w:jc w:val="left"/>
        <w:rPr>
          <w:rFonts w:ascii="Times New Roman" w:hAnsi="Times New Roman" w:cs="Times New Roman"/>
          <w:bCs/>
          <w:sz w:val="24"/>
          <w:szCs w:val="160"/>
        </w:rPr>
      </w:pPr>
      <w:r>
        <w:rPr>
          <w:rFonts w:hint="eastAsia" w:ascii="Times New Roman" w:hAnsi="Times New Roman" w:cs="Times New Roman"/>
          <w:bCs/>
          <w:sz w:val="24"/>
          <w:szCs w:val="160"/>
        </w:rPr>
        <w:t>联 系 人：</w:t>
      </w:r>
    </w:p>
    <w:p w14:paraId="42B27B8F">
      <w:pPr>
        <w:spacing w:after="0" w:line="360" w:lineRule="auto"/>
        <w:jc w:val="left"/>
        <w:rPr>
          <w:rFonts w:ascii="Times New Roman" w:hAnsi="Times New Roman" w:cs="Times New Roman"/>
          <w:bCs/>
          <w:sz w:val="24"/>
          <w:szCs w:val="160"/>
        </w:rPr>
      </w:pPr>
      <w:r>
        <w:rPr>
          <w:rFonts w:hint="eastAsia" w:ascii="Times New Roman" w:hAnsi="Times New Roman" w:cs="Times New Roman"/>
          <w:bCs/>
          <w:sz w:val="24"/>
          <w:szCs w:val="160"/>
        </w:rPr>
        <w:t>联系电话：</w:t>
      </w:r>
    </w:p>
    <w:p w14:paraId="31B73924">
      <w:pPr>
        <w:spacing w:after="0" w:line="360" w:lineRule="auto"/>
        <w:jc w:val="left"/>
        <w:rPr>
          <w:rFonts w:ascii="Times New Roman" w:hAnsi="Times New Roman" w:cs="Times New Roman"/>
          <w:bCs/>
          <w:sz w:val="24"/>
          <w:szCs w:val="160"/>
        </w:rPr>
      </w:pPr>
      <w:r>
        <w:rPr>
          <w:rFonts w:hint="eastAsia" w:ascii="Times New Roman" w:hAnsi="Times New Roman" w:cs="Times New Roman"/>
          <w:bCs/>
          <w:sz w:val="24"/>
          <w:szCs w:val="160"/>
        </w:rPr>
        <w:t>时    间：</w:t>
      </w:r>
    </w:p>
    <w:sectPr>
      <w:pgSz w:w="11906" w:h="16838"/>
      <w:pgMar w:top="1440" w:right="1800" w:bottom="1440" w:left="1800" w:header="851" w:footer="567"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jYjhjZmMxODllYTAwYjE3ZWEyM2FmMmQwNTg0NzMifQ=="/>
  </w:docVars>
  <w:rsids>
    <w:rsidRoot w:val="00887401"/>
    <w:rsid w:val="001634FE"/>
    <w:rsid w:val="0017195F"/>
    <w:rsid w:val="001A7A9A"/>
    <w:rsid w:val="002D34A4"/>
    <w:rsid w:val="002D6CBB"/>
    <w:rsid w:val="00300DEE"/>
    <w:rsid w:val="00340866"/>
    <w:rsid w:val="003F265A"/>
    <w:rsid w:val="0040285B"/>
    <w:rsid w:val="00486EA5"/>
    <w:rsid w:val="004B5DE9"/>
    <w:rsid w:val="004C0958"/>
    <w:rsid w:val="004C1D7A"/>
    <w:rsid w:val="007F57CD"/>
    <w:rsid w:val="0082320C"/>
    <w:rsid w:val="00833323"/>
    <w:rsid w:val="00887401"/>
    <w:rsid w:val="009D79DE"/>
    <w:rsid w:val="00A965B6"/>
    <w:rsid w:val="00B46C2C"/>
    <w:rsid w:val="00C04FCF"/>
    <w:rsid w:val="00C34999"/>
    <w:rsid w:val="00C57737"/>
    <w:rsid w:val="00D82235"/>
    <w:rsid w:val="00E125A9"/>
    <w:rsid w:val="00E9386F"/>
    <w:rsid w:val="00FD7CC4"/>
    <w:rsid w:val="079D5FCD"/>
    <w:rsid w:val="0B053889"/>
    <w:rsid w:val="32911B23"/>
    <w:rsid w:val="37EF90CA"/>
    <w:rsid w:val="3A0A508E"/>
    <w:rsid w:val="476F0305"/>
    <w:rsid w:val="5C1A47A7"/>
    <w:rsid w:val="6FCF0B0E"/>
    <w:rsid w:val="72F7615D"/>
    <w:rsid w:val="77F7EDD2"/>
    <w:rsid w:val="7FCFD25C"/>
    <w:rsid w:val="CE3AA2AA"/>
    <w:rsid w:val="CFCE325E"/>
    <w:rsid w:val="DFF74FC5"/>
    <w:rsid w:val="E93E1AA7"/>
    <w:rsid w:val="FD5F8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日期 字符"/>
    <w:basedOn w:val="7"/>
    <w:link w:val="2"/>
    <w:semiHidden/>
    <w:qFormat/>
    <w:uiPriority w:val="99"/>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Normal]"/>
    <w:qFormat/>
    <w:uiPriority w:val="0"/>
    <w:pPr>
      <w:spacing w:after="160" w:line="278" w:lineRule="auto"/>
    </w:pPr>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sdu</Company>
  <Pages>1</Pages>
  <Words>958</Words>
  <Characters>1079</Characters>
  <Lines>7</Lines>
  <Paragraphs>2</Paragraphs>
  <TotalTime>8</TotalTime>
  <ScaleCrop>false</ScaleCrop>
  <LinksUpToDate>false</LinksUpToDate>
  <CharactersWithSpaces>1164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2024-03-08T01:48:00Z</dcterms:created>
  <dc:creator>YS</dc:creator>
  <cp:lastModifiedBy>叶Yù昊</cp:lastModifiedBy>
  <dcterms:modified xsi:type="dcterms:W3CDTF">2024-07-22T06:56:37Z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DB0B4D795B2645C78E91FC1B0FC27386_12</vt:lpwstr>
  </property>
</Properties>
</file>