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C991" w14:textId="297DD23F" w:rsidR="00FA29A8" w:rsidRDefault="006C153E" w:rsidP="006C153E">
      <w:pPr>
        <w:jc w:val="center"/>
        <w:rPr>
          <w:sz w:val="36"/>
          <w:szCs w:val="40"/>
        </w:rPr>
      </w:pPr>
      <w:r w:rsidRPr="006C153E">
        <w:rPr>
          <w:rFonts w:hint="eastAsia"/>
          <w:sz w:val="36"/>
          <w:szCs w:val="40"/>
        </w:rPr>
        <w:t>附件</w:t>
      </w:r>
      <w:r w:rsidR="00E523F5">
        <w:rPr>
          <w:rFonts w:hint="eastAsia"/>
          <w:sz w:val="36"/>
          <w:szCs w:val="40"/>
        </w:rPr>
        <w:t>一</w:t>
      </w:r>
      <w:r w:rsidRPr="006C153E">
        <w:rPr>
          <w:rFonts w:hint="eastAsia"/>
          <w:sz w:val="36"/>
          <w:szCs w:val="40"/>
        </w:rPr>
        <w:t>：询价文件</w:t>
      </w:r>
    </w:p>
    <w:p w14:paraId="54858442" w14:textId="77777777" w:rsidR="006C153E" w:rsidRDefault="006C153E" w:rsidP="006C153E">
      <w:pPr>
        <w:jc w:val="center"/>
        <w:rPr>
          <w:sz w:val="36"/>
          <w:szCs w:val="40"/>
        </w:rPr>
      </w:pPr>
    </w:p>
    <w:tbl>
      <w:tblPr>
        <w:tblStyle w:val="a3"/>
        <w:tblW w:w="8355" w:type="dxa"/>
        <w:tblLook w:val="04A0" w:firstRow="1" w:lastRow="0" w:firstColumn="1" w:lastColumn="0" w:noHBand="0" w:noVBand="1"/>
      </w:tblPr>
      <w:tblGrid>
        <w:gridCol w:w="2137"/>
        <w:gridCol w:w="6218"/>
      </w:tblGrid>
      <w:tr w:rsidR="006C153E" w14:paraId="30157D82" w14:textId="77777777" w:rsidTr="006C153E">
        <w:trPr>
          <w:trHeight w:val="1686"/>
        </w:trPr>
        <w:tc>
          <w:tcPr>
            <w:tcW w:w="2137" w:type="dxa"/>
          </w:tcPr>
          <w:p w14:paraId="52D05E7F" w14:textId="4993FF2D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服务内容</w:t>
            </w:r>
          </w:p>
        </w:tc>
        <w:tc>
          <w:tcPr>
            <w:tcW w:w="6218" w:type="dxa"/>
          </w:tcPr>
          <w:p w14:paraId="1EC614B7" w14:textId="50BCB23A" w:rsidR="006C153E" w:rsidRPr="006C153E" w:rsidRDefault="006C153E" w:rsidP="006C153E">
            <w:pPr>
              <w:rPr>
                <w:sz w:val="28"/>
                <w:szCs w:val="32"/>
              </w:rPr>
            </w:pPr>
            <w:bookmarkStart w:id="0" w:name="OLE_LINK1"/>
            <w:bookmarkStart w:id="1" w:name="OLE_LINK2"/>
            <w:bookmarkStart w:id="2" w:name="OLE_LINK3"/>
            <w:r w:rsidRPr="006C153E">
              <w:rPr>
                <w:rFonts w:hint="eastAsia"/>
                <w:sz w:val="28"/>
                <w:szCs w:val="32"/>
              </w:rPr>
              <w:t>大型藻场（床）修复关键技术及碳循环过程机制</w:t>
            </w:r>
            <w:proofErr w:type="gramStart"/>
            <w:r w:rsidRPr="006C153E">
              <w:rPr>
                <w:rFonts w:hint="eastAsia"/>
                <w:sz w:val="28"/>
                <w:szCs w:val="32"/>
              </w:rPr>
              <w:t>与碳汇效应</w:t>
            </w:r>
            <w:proofErr w:type="gramEnd"/>
            <w:r w:rsidRPr="006C153E">
              <w:rPr>
                <w:rFonts w:hint="eastAsia"/>
                <w:sz w:val="28"/>
                <w:szCs w:val="32"/>
              </w:rPr>
              <w:t>研究（</w:t>
            </w:r>
            <w:r w:rsidRPr="006C153E">
              <w:rPr>
                <w:sz w:val="28"/>
                <w:szCs w:val="32"/>
              </w:rPr>
              <w:t>2025）</w:t>
            </w:r>
            <w:r w:rsidRPr="006C153E">
              <w:rPr>
                <w:rFonts w:hint="eastAsia"/>
                <w:sz w:val="28"/>
                <w:szCs w:val="32"/>
              </w:rPr>
              <w:t>项目浮游动植物样品鉴定</w:t>
            </w:r>
            <w:bookmarkEnd w:id="0"/>
            <w:bookmarkEnd w:id="1"/>
            <w:bookmarkEnd w:id="2"/>
          </w:p>
        </w:tc>
      </w:tr>
      <w:tr w:rsidR="006C153E" w14:paraId="40456C87" w14:textId="77777777" w:rsidTr="006C153E">
        <w:trPr>
          <w:trHeight w:val="833"/>
        </w:trPr>
        <w:tc>
          <w:tcPr>
            <w:tcW w:w="2137" w:type="dxa"/>
          </w:tcPr>
          <w:p w14:paraId="437CB393" w14:textId="7D6A487F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技术指标</w:t>
            </w:r>
          </w:p>
        </w:tc>
        <w:tc>
          <w:tcPr>
            <w:tcW w:w="6218" w:type="dxa"/>
          </w:tcPr>
          <w:p w14:paraId="2201F5F5" w14:textId="2AD47A5F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浮游植物7</w:t>
            </w:r>
            <w:r w:rsidRPr="006C153E">
              <w:rPr>
                <w:sz w:val="28"/>
                <w:szCs w:val="32"/>
              </w:rPr>
              <w:t>2</w:t>
            </w:r>
            <w:r w:rsidRPr="006C153E">
              <w:rPr>
                <w:rFonts w:hint="eastAsia"/>
                <w:sz w:val="28"/>
                <w:szCs w:val="32"/>
              </w:rPr>
              <w:t>份，浮游动物7</w:t>
            </w:r>
            <w:r w:rsidRPr="006C153E">
              <w:rPr>
                <w:sz w:val="28"/>
                <w:szCs w:val="32"/>
              </w:rPr>
              <w:t>2</w:t>
            </w:r>
            <w:r w:rsidRPr="006C153E">
              <w:rPr>
                <w:rFonts w:hint="eastAsia"/>
                <w:sz w:val="28"/>
                <w:szCs w:val="32"/>
              </w:rPr>
              <w:t>份</w:t>
            </w:r>
          </w:p>
        </w:tc>
      </w:tr>
      <w:tr w:rsidR="006C153E" w14:paraId="5C0DCFD7" w14:textId="77777777" w:rsidTr="006C153E">
        <w:trPr>
          <w:trHeight w:val="833"/>
        </w:trPr>
        <w:tc>
          <w:tcPr>
            <w:tcW w:w="2137" w:type="dxa"/>
          </w:tcPr>
          <w:p w14:paraId="42615D8C" w14:textId="7DCA99FC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实施期限</w:t>
            </w:r>
          </w:p>
        </w:tc>
        <w:tc>
          <w:tcPr>
            <w:tcW w:w="6218" w:type="dxa"/>
          </w:tcPr>
          <w:p w14:paraId="2C4E89EB" w14:textId="6E04A1C3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2</w:t>
            </w:r>
            <w:r w:rsidRPr="006C153E">
              <w:rPr>
                <w:sz w:val="28"/>
                <w:szCs w:val="32"/>
              </w:rPr>
              <w:t>025</w:t>
            </w:r>
            <w:r w:rsidRPr="006C153E">
              <w:rPr>
                <w:rFonts w:hint="eastAsia"/>
                <w:sz w:val="28"/>
                <w:szCs w:val="32"/>
              </w:rPr>
              <w:t>年1</w:t>
            </w:r>
            <w:r w:rsidRPr="006C153E">
              <w:rPr>
                <w:sz w:val="28"/>
                <w:szCs w:val="32"/>
              </w:rPr>
              <w:t>0</w:t>
            </w:r>
            <w:r w:rsidRPr="006C153E">
              <w:rPr>
                <w:rFonts w:hint="eastAsia"/>
                <w:sz w:val="28"/>
                <w:szCs w:val="32"/>
              </w:rPr>
              <w:t>月1</w:t>
            </w:r>
            <w:r w:rsidRPr="006C153E">
              <w:rPr>
                <w:sz w:val="28"/>
                <w:szCs w:val="32"/>
              </w:rPr>
              <w:t>0</w:t>
            </w:r>
            <w:r w:rsidRPr="006C153E">
              <w:rPr>
                <w:rFonts w:hint="eastAsia"/>
                <w:sz w:val="28"/>
                <w:szCs w:val="32"/>
              </w:rPr>
              <w:t>日之前</w:t>
            </w:r>
          </w:p>
        </w:tc>
      </w:tr>
      <w:tr w:rsidR="006C153E" w14:paraId="6FF7F96B" w14:textId="77777777" w:rsidTr="006C153E">
        <w:trPr>
          <w:trHeight w:val="1686"/>
        </w:trPr>
        <w:tc>
          <w:tcPr>
            <w:tcW w:w="2137" w:type="dxa"/>
          </w:tcPr>
          <w:p w14:paraId="18EB5249" w14:textId="2788EAB2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提交成果</w:t>
            </w:r>
          </w:p>
        </w:tc>
        <w:tc>
          <w:tcPr>
            <w:tcW w:w="6218" w:type="dxa"/>
          </w:tcPr>
          <w:p w14:paraId="16C07292" w14:textId="79A9611A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提供纸质版（加盖公章）、电子版检测数据各</w:t>
            </w:r>
            <w:r w:rsidRPr="006C153E">
              <w:rPr>
                <w:sz w:val="28"/>
                <w:szCs w:val="32"/>
              </w:rPr>
              <w:t>1</w:t>
            </w:r>
            <w:r w:rsidRPr="006C153E">
              <w:rPr>
                <w:rFonts w:hint="eastAsia"/>
                <w:sz w:val="28"/>
                <w:szCs w:val="32"/>
              </w:rPr>
              <w:t>份，提供项目分析报告</w:t>
            </w:r>
            <w:r w:rsidRPr="006C153E">
              <w:rPr>
                <w:sz w:val="28"/>
                <w:szCs w:val="32"/>
              </w:rPr>
              <w:t>1</w:t>
            </w:r>
            <w:r w:rsidRPr="006C153E">
              <w:rPr>
                <w:rFonts w:hint="eastAsia"/>
                <w:sz w:val="28"/>
                <w:szCs w:val="32"/>
              </w:rPr>
              <w:t>正3副。</w:t>
            </w:r>
          </w:p>
        </w:tc>
      </w:tr>
      <w:tr w:rsidR="006C153E" w14:paraId="5B68C621" w14:textId="77777777" w:rsidTr="006C153E">
        <w:trPr>
          <w:trHeight w:val="2540"/>
        </w:trPr>
        <w:tc>
          <w:tcPr>
            <w:tcW w:w="2137" w:type="dxa"/>
          </w:tcPr>
          <w:p w14:paraId="1728686C" w14:textId="61576947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项目报价</w:t>
            </w:r>
          </w:p>
        </w:tc>
        <w:tc>
          <w:tcPr>
            <w:tcW w:w="6218" w:type="dxa"/>
          </w:tcPr>
          <w:p w14:paraId="27E4FAEC" w14:textId="2E5B33A1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报价：</w:t>
            </w:r>
          </w:p>
          <w:p w14:paraId="7BD87B7B" w14:textId="3B060F47" w:rsidR="006C153E" w:rsidRPr="006C153E" w:rsidRDefault="006C153E" w:rsidP="006C153E">
            <w:pPr>
              <w:rPr>
                <w:sz w:val="28"/>
                <w:szCs w:val="32"/>
              </w:rPr>
            </w:pPr>
          </w:p>
          <w:p w14:paraId="043AB61A" w14:textId="129095D0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注：已包含项目实施的所有费用</w:t>
            </w:r>
          </w:p>
        </w:tc>
      </w:tr>
      <w:tr w:rsidR="006C153E" w14:paraId="6028C75F" w14:textId="77777777" w:rsidTr="006C153E">
        <w:trPr>
          <w:trHeight w:val="833"/>
        </w:trPr>
        <w:tc>
          <w:tcPr>
            <w:tcW w:w="2137" w:type="dxa"/>
          </w:tcPr>
          <w:p w14:paraId="5D85D327" w14:textId="716EB3DD" w:rsidR="006C153E" w:rsidRPr="006C153E" w:rsidRDefault="006C153E" w:rsidP="006C153E">
            <w:pPr>
              <w:rPr>
                <w:sz w:val="28"/>
                <w:szCs w:val="32"/>
              </w:rPr>
            </w:pPr>
            <w:r w:rsidRPr="006C153E">
              <w:rPr>
                <w:rFonts w:hint="eastAsia"/>
                <w:sz w:val="28"/>
                <w:szCs w:val="32"/>
              </w:rPr>
              <w:t>备注</w:t>
            </w:r>
          </w:p>
        </w:tc>
        <w:tc>
          <w:tcPr>
            <w:tcW w:w="6218" w:type="dxa"/>
          </w:tcPr>
          <w:p w14:paraId="72025FF9" w14:textId="77777777" w:rsidR="006C153E" w:rsidRPr="006C153E" w:rsidRDefault="006C153E" w:rsidP="006C153E">
            <w:pPr>
              <w:rPr>
                <w:sz w:val="28"/>
                <w:szCs w:val="32"/>
              </w:rPr>
            </w:pPr>
          </w:p>
        </w:tc>
      </w:tr>
    </w:tbl>
    <w:p w14:paraId="7CB7AD9B" w14:textId="2D8C208D" w:rsidR="006C153E" w:rsidRDefault="006C153E" w:rsidP="006C153E">
      <w:pPr>
        <w:rPr>
          <w:rFonts w:hint="eastAsia"/>
          <w:sz w:val="36"/>
          <w:szCs w:val="40"/>
        </w:rPr>
      </w:pPr>
    </w:p>
    <w:p w14:paraId="73C983D5" w14:textId="0CAF7CEE" w:rsidR="006C153E" w:rsidRDefault="006C153E" w:rsidP="006C153E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报价单位（盖章）：</w:t>
      </w:r>
    </w:p>
    <w:p w14:paraId="43586F8E" w14:textId="41D64C7F" w:rsidR="006C153E" w:rsidRDefault="006C153E" w:rsidP="006C153E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联系人：</w:t>
      </w:r>
    </w:p>
    <w:p w14:paraId="5541744F" w14:textId="49470BA0" w:rsidR="006C153E" w:rsidRDefault="006C153E" w:rsidP="006C153E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联系电话：</w:t>
      </w:r>
    </w:p>
    <w:p w14:paraId="4595D60A" w14:textId="63922AE1" w:rsidR="006C153E" w:rsidRPr="006C153E" w:rsidRDefault="006C153E" w:rsidP="006C153E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时间</w:t>
      </w:r>
      <w:r w:rsidR="00E523F5">
        <w:rPr>
          <w:rFonts w:hint="eastAsia"/>
          <w:sz w:val="36"/>
          <w:szCs w:val="40"/>
        </w:rPr>
        <w:t>：</w:t>
      </w:r>
      <w:bookmarkStart w:id="3" w:name="_GoBack"/>
      <w:bookmarkEnd w:id="3"/>
    </w:p>
    <w:sectPr w:rsidR="006C153E" w:rsidRPr="006C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D465" w14:textId="77777777" w:rsidR="00AA1BD0" w:rsidRDefault="00AA1BD0" w:rsidP="00E523F5">
      <w:r>
        <w:separator/>
      </w:r>
    </w:p>
  </w:endnote>
  <w:endnote w:type="continuationSeparator" w:id="0">
    <w:p w14:paraId="19DEEFB8" w14:textId="77777777" w:rsidR="00AA1BD0" w:rsidRDefault="00AA1BD0" w:rsidP="00E5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455F" w14:textId="77777777" w:rsidR="00AA1BD0" w:rsidRDefault="00AA1BD0" w:rsidP="00E523F5">
      <w:r>
        <w:separator/>
      </w:r>
    </w:p>
  </w:footnote>
  <w:footnote w:type="continuationSeparator" w:id="0">
    <w:p w14:paraId="3A33E100" w14:textId="77777777" w:rsidR="00AA1BD0" w:rsidRDefault="00AA1BD0" w:rsidP="00E5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9"/>
    <w:rsid w:val="002B5DEB"/>
    <w:rsid w:val="006C153E"/>
    <w:rsid w:val="00A06D0C"/>
    <w:rsid w:val="00AA1BD0"/>
    <w:rsid w:val="00B66759"/>
    <w:rsid w:val="00E505B2"/>
    <w:rsid w:val="00E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9355F"/>
  <w15:chartTrackingRefBased/>
  <w15:docId w15:val="{0B0BCCC9-A41F-46EE-ACF3-86A182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C153E"/>
    <w:rPr>
      <w:b/>
      <w:bCs/>
    </w:rPr>
  </w:style>
  <w:style w:type="paragraph" w:styleId="a5">
    <w:name w:val="header"/>
    <w:basedOn w:val="a"/>
    <w:link w:val="a6"/>
    <w:uiPriority w:val="99"/>
    <w:unhideWhenUsed/>
    <w:rsid w:val="00E5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23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2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2025-07-29T08:18:00Z</dcterms:created>
  <dcterms:modified xsi:type="dcterms:W3CDTF">2025-07-29T08:51:00Z</dcterms:modified>
</cp:coreProperties>
</file>