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4C01">
      <w:pPr>
        <w:spacing w:line="360" w:lineRule="auto"/>
        <w:rPr>
          <w:rFonts w:hint="eastAsia" w:ascii="Times New Roman" w:hAnsi="Times New Roman" w:cs="Times New Roman"/>
          <w:bCs/>
          <w:sz w:val="28"/>
          <w:szCs w:val="180"/>
        </w:rPr>
      </w:pPr>
      <w:r>
        <w:rPr>
          <w:rFonts w:hint="eastAsia" w:ascii="Times New Roman" w:hAnsi="Times New Roman" w:cs="Times New Roman"/>
          <w:bCs/>
          <w:sz w:val="28"/>
          <w:szCs w:val="180"/>
        </w:rPr>
        <w:t>附件：</w:t>
      </w:r>
    </w:p>
    <w:p w14:paraId="10DC4DE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180"/>
        </w:rPr>
      </w:pPr>
      <w:r>
        <w:rPr>
          <w:rFonts w:hint="eastAsia" w:ascii="Times New Roman" w:hAnsi="Times New Roman" w:cs="Times New Roman"/>
          <w:bCs/>
          <w:sz w:val="28"/>
          <w:szCs w:val="180"/>
        </w:rPr>
        <w:t>询价文件</w:t>
      </w:r>
    </w:p>
    <w:tbl>
      <w:tblPr>
        <w:tblStyle w:val="7"/>
        <w:tblW w:w="48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7494"/>
      </w:tblGrid>
      <w:tr w14:paraId="0D3C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06" w:type="pct"/>
            <w:vAlign w:val="center"/>
          </w:tcPr>
          <w:p w14:paraId="54B8EA88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Cs w:val="24"/>
                <w:lang w:val="en-US"/>
              </w:rPr>
              <w:t>项目</w:t>
            </w:r>
          </w:p>
          <w:p w14:paraId="4F81FFDB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Cs w:val="24"/>
                <w:lang w:val="en-US"/>
              </w:rPr>
              <w:t>名称</w:t>
            </w:r>
          </w:p>
        </w:tc>
        <w:tc>
          <w:tcPr>
            <w:tcW w:w="4493" w:type="pct"/>
            <w:vAlign w:val="center"/>
          </w:tcPr>
          <w:p w14:paraId="52105B1F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bCs/>
                <w:szCs w:val="24"/>
                <w:lang w:val="en-US"/>
              </w:rPr>
              <w:t>温州河口渔业资源养护试点专项调查研究——浮游生物样品鉴定技术服务</w:t>
            </w:r>
          </w:p>
        </w:tc>
      </w:tr>
      <w:tr w14:paraId="5D28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506" w:type="pct"/>
            <w:vAlign w:val="center"/>
          </w:tcPr>
          <w:p w14:paraId="07427F76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Cs w:val="24"/>
                <w:lang w:val="en-US"/>
              </w:rPr>
              <w:t>项目</w:t>
            </w:r>
          </w:p>
          <w:p w14:paraId="77A4B24C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Cs w:val="24"/>
                <w:lang w:val="en-US"/>
              </w:rPr>
              <w:t>内容</w:t>
            </w:r>
          </w:p>
        </w:tc>
        <w:tc>
          <w:tcPr>
            <w:tcW w:w="4493" w:type="pct"/>
            <w:vAlign w:val="center"/>
          </w:tcPr>
          <w:p w14:paraId="66C74EAC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  <w:lang w:val="en-US"/>
              </w:rPr>
              <w:t>完成本单位采集的浮游植物样品75份、浮游动物样品75份的鉴定分析工作，并提供合格的数据资料。应包括生物种类组成、数量分布、优势种、均匀度、丰富度、多样性等，鉴定结果不存在明显争议，数据整理规范可靠。</w:t>
            </w:r>
          </w:p>
        </w:tc>
      </w:tr>
      <w:tr w14:paraId="462B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06" w:type="pct"/>
            <w:vAlign w:val="center"/>
          </w:tcPr>
          <w:p w14:paraId="231E703F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Cs w:val="24"/>
                <w:lang w:val="en-US"/>
              </w:rPr>
              <w:t>项目</w:t>
            </w:r>
          </w:p>
          <w:p w14:paraId="13276AA7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Cs w:val="24"/>
                <w:lang w:val="en-US"/>
              </w:rPr>
              <w:t>期限</w:t>
            </w:r>
          </w:p>
        </w:tc>
        <w:tc>
          <w:tcPr>
            <w:tcW w:w="4493" w:type="pct"/>
            <w:vAlign w:val="center"/>
          </w:tcPr>
          <w:p w14:paraId="607938F1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bCs/>
                <w:szCs w:val="24"/>
                <w:lang w:val="en-US"/>
              </w:rPr>
              <w:t>2025年12月15日之前</w:t>
            </w:r>
          </w:p>
        </w:tc>
      </w:tr>
      <w:tr w14:paraId="41C2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06" w:type="pct"/>
            <w:vAlign w:val="center"/>
          </w:tcPr>
          <w:p w14:paraId="5E1D01CE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Cs w:val="24"/>
                <w:lang w:val="en-US"/>
              </w:rPr>
              <w:t>提交</w:t>
            </w:r>
          </w:p>
          <w:p w14:paraId="277A3D21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Cs w:val="24"/>
                <w:lang w:val="en-US"/>
              </w:rPr>
              <w:t>成果</w:t>
            </w:r>
          </w:p>
        </w:tc>
        <w:tc>
          <w:tcPr>
            <w:tcW w:w="4493" w:type="pct"/>
            <w:vAlign w:val="center"/>
          </w:tcPr>
          <w:p w14:paraId="2DA39E48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bCs/>
                <w:szCs w:val="24"/>
                <w:lang w:val="en-US"/>
              </w:rPr>
              <w:t>提供整理完成的鉴定结果及数据分析资料，电子版和纸质版各1份。</w:t>
            </w:r>
          </w:p>
        </w:tc>
      </w:tr>
      <w:tr w14:paraId="6DC1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506" w:type="pct"/>
            <w:vAlign w:val="center"/>
          </w:tcPr>
          <w:p w14:paraId="4AF60A32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</w:t>
            </w:r>
          </w:p>
          <w:p w14:paraId="1CD41626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报价</w:t>
            </w:r>
          </w:p>
        </w:tc>
        <w:tc>
          <w:tcPr>
            <w:tcW w:w="4493" w:type="pct"/>
            <w:vAlign w:val="center"/>
          </w:tcPr>
          <w:p w14:paraId="67087E06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￥</w:t>
            </w:r>
            <w:r>
              <w:rPr>
                <w:rFonts w:hint="eastAsia" w:ascii="Times New Roman" w:hAnsi="Times New Roman"/>
                <w:szCs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szCs w:val="24"/>
              </w:rPr>
              <w:t>万元（大写：</w:t>
            </w:r>
            <w:r>
              <w:rPr>
                <w:rFonts w:hint="eastAsia" w:ascii="Times New Roman" w:hAnsi="Times New Roman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Cs w:val="24"/>
              </w:rPr>
              <w:t>）</w:t>
            </w:r>
          </w:p>
          <w:p w14:paraId="00B977C4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（注：项目报价含差旅费、劳务费、协作费、租赁费、材料费、印刷费、会议费、咨询费、管理费、税金等所有费用）</w:t>
            </w:r>
          </w:p>
        </w:tc>
      </w:tr>
      <w:tr w14:paraId="4F4F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506" w:type="pct"/>
            <w:vAlign w:val="center"/>
          </w:tcPr>
          <w:p w14:paraId="3AB7B347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备注</w:t>
            </w:r>
          </w:p>
        </w:tc>
        <w:tc>
          <w:tcPr>
            <w:tcW w:w="4493" w:type="pct"/>
            <w:vAlign w:val="center"/>
          </w:tcPr>
          <w:p w14:paraId="2A33B17F">
            <w:pPr>
              <w:pStyle w:val="1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55E6536">
      <w:pPr>
        <w:spacing w:after="0" w:line="360" w:lineRule="auto"/>
        <w:jc w:val="left"/>
        <w:rPr>
          <w:rFonts w:ascii="Times New Roman" w:hAnsi="Times New Roman" w:cs="Times New Roman"/>
          <w:bCs/>
          <w:sz w:val="24"/>
          <w:szCs w:val="160"/>
        </w:rPr>
      </w:pPr>
    </w:p>
    <w:p w14:paraId="7F6370A6">
      <w:pPr>
        <w:spacing w:after="0" w:line="360" w:lineRule="auto"/>
        <w:jc w:val="left"/>
        <w:rPr>
          <w:rFonts w:ascii="Times New Roman" w:hAnsi="Times New Roman" w:cs="Times New Roman"/>
          <w:bCs/>
          <w:sz w:val="24"/>
          <w:szCs w:val="160"/>
        </w:rPr>
      </w:pPr>
      <w:r>
        <w:rPr>
          <w:rFonts w:hint="eastAsia" w:ascii="Times New Roman" w:hAnsi="Times New Roman" w:cs="Times New Roman"/>
          <w:bCs/>
          <w:sz w:val="24"/>
          <w:szCs w:val="160"/>
        </w:rPr>
        <w:t>报价单位（盖章）：</w:t>
      </w:r>
    </w:p>
    <w:p w14:paraId="27AB763F">
      <w:pPr>
        <w:spacing w:after="0" w:line="360" w:lineRule="auto"/>
        <w:jc w:val="left"/>
        <w:rPr>
          <w:rFonts w:ascii="Times New Roman" w:hAnsi="Times New Roman" w:cs="Times New Roman"/>
          <w:bCs/>
          <w:sz w:val="24"/>
          <w:szCs w:val="160"/>
        </w:rPr>
      </w:pPr>
      <w:r>
        <w:rPr>
          <w:rFonts w:hint="eastAsia" w:ascii="Times New Roman" w:hAnsi="Times New Roman" w:cs="Times New Roman"/>
          <w:bCs/>
          <w:sz w:val="24"/>
          <w:szCs w:val="160"/>
        </w:rPr>
        <w:t>联 系 人：</w:t>
      </w:r>
    </w:p>
    <w:p w14:paraId="64B862D8">
      <w:pPr>
        <w:spacing w:after="0" w:line="360" w:lineRule="auto"/>
        <w:jc w:val="left"/>
        <w:rPr>
          <w:rFonts w:ascii="Times New Roman" w:hAnsi="Times New Roman" w:cs="Times New Roman"/>
          <w:bCs/>
          <w:sz w:val="24"/>
          <w:szCs w:val="160"/>
        </w:rPr>
      </w:pPr>
      <w:r>
        <w:rPr>
          <w:rFonts w:hint="eastAsia" w:ascii="Times New Roman" w:hAnsi="Times New Roman" w:cs="Times New Roman"/>
          <w:bCs/>
          <w:sz w:val="24"/>
          <w:szCs w:val="160"/>
        </w:rPr>
        <w:t>联系电话：</w:t>
      </w:r>
    </w:p>
    <w:p w14:paraId="0BBE75EB">
      <w:pPr>
        <w:spacing w:after="0" w:line="360" w:lineRule="auto"/>
        <w:jc w:val="left"/>
        <w:rPr>
          <w:rFonts w:ascii="Times New Roman" w:hAnsi="Times New Roman" w:cs="Times New Roman"/>
          <w:bCs/>
          <w:sz w:val="24"/>
          <w:szCs w:val="160"/>
        </w:rPr>
      </w:pPr>
      <w:r>
        <w:rPr>
          <w:rFonts w:hint="eastAsia" w:ascii="Times New Roman" w:hAnsi="Times New Roman" w:cs="Times New Roman"/>
          <w:bCs/>
          <w:sz w:val="24"/>
          <w:szCs w:val="160"/>
        </w:rPr>
        <w:t>时    间：</w:t>
      </w:r>
    </w:p>
    <w:sectPr>
      <w:pgSz w:w="11906" w:h="16838"/>
      <w:pgMar w:top="1440" w:right="1800" w:bottom="1440" w:left="1800" w:header="851" w:footer="567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WQxMDVmYjY1YTRjYWJiMmM2ZGViZDQ1OWY0MzEifQ=="/>
  </w:docVars>
  <w:rsids>
    <w:rsidRoot w:val="00887401"/>
    <w:rsid w:val="000247EE"/>
    <w:rsid w:val="00080EF7"/>
    <w:rsid w:val="001634FE"/>
    <w:rsid w:val="0017195F"/>
    <w:rsid w:val="00197F5A"/>
    <w:rsid w:val="001A7A9A"/>
    <w:rsid w:val="002B50E8"/>
    <w:rsid w:val="002D34A4"/>
    <w:rsid w:val="002D6CBB"/>
    <w:rsid w:val="002E400E"/>
    <w:rsid w:val="00300DEE"/>
    <w:rsid w:val="00340866"/>
    <w:rsid w:val="003F265A"/>
    <w:rsid w:val="0040285B"/>
    <w:rsid w:val="00415510"/>
    <w:rsid w:val="0043039C"/>
    <w:rsid w:val="00477ED0"/>
    <w:rsid w:val="00486EA5"/>
    <w:rsid w:val="004B5DE9"/>
    <w:rsid w:val="004C0958"/>
    <w:rsid w:val="004C1D7A"/>
    <w:rsid w:val="005C43A8"/>
    <w:rsid w:val="006450CF"/>
    <w:rsid w:val="006861AD"/>
    <w:rsid w:val="006B1A51"/>
    <w:rsid w:val="006F6A34"/>
    <w:rsid w:val="00745AEE"/>
    <w:rsid w:val="00775F7F"/>
    <w:rsid w:val="007F57CD"/>
    <w:rsid w:val="008171C7"/>
    <w:rsid w:val="0082320C"/>
    <w:rsid w:val="00833323"/>
    <w:rsid w:val="00887401"/>
    <w:rsid w:val="008B6FFD"/>
    <w:rsid w:val="00926D9A"/>
    <w:rsid w:val="00994983"/>
    <w:rsid w:val="009D79DE"/>
    <w:rsid w:val="00A965B6"/>
    <w:rsid w:val="00B04168"/>
    <w:rsid w:val="00B231F3"/>
    <w:rsid w:val="00B4134C"/>
    <w:rsid w:val="00B46C2C"/>
    <w:rsid w:val="00BD1025"/>
    <w:rsid w:val="00C04FCF"/>
    <w:rsid w:val="00C34999"/>
    <w:rsid w:val="00C57737"/>
    <w:rsid w:val="00CC68E3"/>
    <w:rsid w:val="00CE40FB"/>
    <w:rsid w:val="00D42781"/>
    <w:rsid w:val="00D744C8"/>
    <w:rsid w:val="00D82235"/>
    <w:rsid w:val="00DA6E9E"/>
    <w:rsid w:val="00E125A9"/>
    <w:rsid w:val="00E41AF7"/>
    <w:rsid w:val="00E9386F"/>
    <w:rsid w:val="00EB3400"/>
    <w:rsid w:val="00F94BB6"/>
    <w:rsid w:val="00FD7CC4"/>
    <w:rsid w:val="054C106C"/>
    <w:rsid w:val="06D7106D"/>
    <w:rsid w:val="08053406"/>
    <w:rsid w:val="0916681D"/>
    <w:rsid w:val="0B053889"/>
    <w:rsid w:val="0F0D71CF"/>
    <w:rsid w:val="1D0516F9"/>
    <w:rsid w:val="37EF90CA"/>
    <w:rsid w:val="476F0305"/>
    <w:rsid w:val="6FCF0B0E"/>
    <w:rsid w:val="72F7615D"/>
    <w:rsid w:val="77F7EDD2"/>
    <w:rsid w:val="7FCFD25C"/>
    <w:rsid w:val="CE3AA2AA"/>
    <w:rsid w:val="CFCE325E"/>
    <w:rsid w:val="DFF74FC5"/>
    <w:rsid w:val="E93E1AA7"/>
    <w:rsid w:val="FD5F8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[Normal]"/>
    <w:qFormat/>
    <w:uiPriority w:val="0"/>
    <w:pPr>
      <w:spacing w:after="160" w:line="278" w:lineRule="auto"/>
    </w:pPr>
    <w:rPr>
      <w:rFonts w:ascii="宋体" w:hAnsi="宋体" w:eastAsia="宋体" w:cs="Times New Roman"/>
      <w:sz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</Company>
  <Pages>1</Pages>
  <Words>1037</Words>
  <Characters>1134</Characters>
  <Lines>8</Lines>
  <Paragraphs>2</Paragraphs>
  <TotalTime>41</TotalTime>
  <ScaleCrop>false</ScaleCrop>
  <LinksUpToDate>false</LinksUpToDate>
  <CharactersWithSpaces>1187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2025-11-21T04:30:00Z</dcterms:created>
  <dc:creator>YS</dc:creator>
  <cp:lastModifiedBy>如许</cp:lastModifiedBy>
  <dcterms:modified xsi:type="dcterms:W3CDTF">2025-11-24T03:39:04Z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21D29D4004AE43B1B690A298DE571099_13</vt:lpwstr>
  </property>
  <property fmtid="{D5CDD505-2E9C-101B-9397-08002B2CF9AE}" pid="4" name="KSOTemplateDocerSaveRecord">
    <vt:lpwstr>eyJoZGlkIjoiM2JjYjhjZmMxODllYTAwYjE3ZWEyM2FmMmQwNTg0NzMiLCJ1c2VySWQiOiIzODg2MzgzNDUifQ==</vt:lpwstr>
  </property>
</Properties>
</file>